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153" w:rsidRPr="00FF7809" w:rsidRDefault="00010153" w:rsidP="00FF7809">
      <w:pPr>
        <w:jc w:val="right"/>
        <w:rPr>
          <w:szCs w:val="21"/>
        </w:rPr>
      </w:pPr>
      <w:r w:rsidRPr="00FF7809">
        <w:rPr>
          <w:rFonts w:hint="eastAsia"/>
          <w:szCs w:val="21"/>
        </w:rPr>
        <w:t>平成　　　年　　　月　　　日</w:t>
      </w:r>
    </w:p>
    <w:p w:rsidR="00010153" w:rsidRPr="00FF7809" w:rsidRDefault="00010153">
      <w:pPr>
        <w:rPr>
          <w:szCs w:val="21"/>
        </w:rPr>
      </w:pPr>
    </w:p>
    <w:p w:rsidR="00010153" w:rsidRPr="003C6559" w:rsidRDefault="001644BE">
      <w:pPr>
        <w:rPr>
          <w:sz w:val="24"/>
        </w:rPr>
      </w:pPr>
      <w:r>
        <w:rPr>
          <w:rFonts w:hint="eastAsia"/>
          <w:sz w:val="24"/>
        </w:rPr>
        <w:t>杉　並　区　長</w:t>
      </w:r>
      <w:r w:rsidR="00010153" w:rsidRPr="003C6559">
        <w:rPr>
          <w:rFonts w:hint="eastAsia"/>
          <w:sz w:val="24"/>
        </w:rPr>
        <w:t xml:space="preserve">　殿</w:t>
      </w:r>
    </w:p>
    <w:p w:rsidR="00010153" w:rsidRPr="00EA79F5" w:rsidRDefault="00010153">
      <w:pPr>
        <w:rPr>
          <w:sz w:val="24"/>
        </w:rPr>
      </w:pPr>
    </w:p>
    <w:p w:rsidR="00010153" w:rsidRPr="00FF7809" w:rsidRDefault="00010153" w:rsidP="00FF7809">
      <w:pPr>
        <w:jc w:val="center"/>
        <w:rPr>
          <w:sz w:val="28"/>
          <w:szCs w:val="28"/>
        </w:rPr>
      </w:pPr>
      <w:r w:rsidRPr="00FF7809">
        <w:rPr>
          <w:rFonts w:hint="eastAsia"/>
          <w:sz w:val="28"/>
          <w:szCs w:val="28"/>
        </w:rPr>
        <w:t>審</w:t>
      </w:r>
      <w:r w:rsidR="00FF7809">
        <w:rPr>
          <w:rFonts w:hint="eastAsia"/>
          <w:sz w:val="28"/>
          <w:szCs w:val="28"/>
        </w:rPr>
        <w:t xml:space="preserve">　</w:t>
      </w:r>
      <w:r w:rsidRPr="00FF7809">
        <w:rPr>
          <w:rFonts w:hint="eastAsia"/>
          <w:sz w:val="28"/>
          <w:szCs w:val="28"/>
        </w:rPr>
        <w:t>査</w:t>
      </w:r>
      <w:r w:rsidR="00FF7809">
        <w:rPr>
          <w:rFonts w:hint="eastAsia"/>
          <w:sz w:val="28"/>
          <w:szCs w:val="28"/>
        </w:rPr>
        <w:t xml:space="preserve">　</w:t>
      </w:r>
      <w:r w:rsidRPr="00FF7809">
        <w:rPr>
          <w:rFonts w:hint="eastAsia"/>
          <w:sz w:val="28"/>
          <w:szCs w:val="28"/>
        </w:rPr>
        <w:t>請</w:t>
      </w:r>
      <w:r w:rsidR="00FF7809">
        <w:rPr>
          <w:rFonts w:hint="eastAsia"/>
          <w:sz w:val="28"/>
          <w:szCs w:val="28"/>
        </w:rPr>
        <w:t xml:space="preserve">　</w:t>
      </w:r>
      <w:r w:rsidRPr="00FF7809">
        <w:rPr>
          <w:rFonts w:hint="eastAsia"/>
          <w:sz w:val="28"/>
          <w:szCs w:val="28"/>
        </w:rPr>
        <w:t>求</w:t>
      </w:r>
      <w:r w:rsidR="00FF7809">
        <w:rPr>
          <w:rFonts w:hint="eastAsia"/>
          <w:sz w:val="28"/>
          <w:szCs w:val="28"/>
        </w:rPr>
        <w:t xml:space="preserve">　</w:t>
      </w:r>
      <w:r w:rsidRPr="00FF7809">
        <w:rPr>
          <w:rFonts w:hint="eastAsia"/>
          <w:sz w:val="28"/>
          <w:szCs w:val="2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1797"/>
        <w:gridCol w:w="5028"/>
        <w:gridCol w:w="1437"/>
      </w:tblGrid>
      <w:tr w:rsidR="00010153" w:rsidRPr="00E26122" w:rsidTr="00E26122">
        <w:tc>
          <w:tcPr>
            <w:tcW w:w="1368" w:type="dxa"/>
            <w:vMerge w:val="restart"/>
            <w:shd w:val="clear" w:color="auto" w:fill="auto"/>
            <w:vAlign w:val="center"/>
          </w:tcPr>
          <w:p w:rsidR="00010153" w:rsidRPr="00E26122" w:rsidRDefault="00010153" w:rsidP="00E26122">
            <w:pPr>
              <w:jc w:val="center"/>
              <w:rPr>
                <w:szCs w:val="21"/>
              </w:rPr>
            </w:pPr>
            <w:r w:rsidRPr="00E26122">
              <w:rPr>
                <w:rFonts w:hint="eastAsia"/>
                <w:szCs w:val="21"/>
              </w:rPr>
              <w:t>審査請求人</w:t>
            </w:r>
          </w:p>
        </w:tc>
        <w:tc>
          <w:tcPr>
            <w:tcW w:w="1800" w:type="dxa"/>
            <w:shd w:val="clear" w:color="auto" w:fill="auto"/>
            <w:vAlign w:val="center"/>
          </w:tcPr>
          <w:p w:rsidR="00010153" w:rsidRPr="00E26122" w:rsidRDefault="00010153" w:rsidP="00E26122">
            <w:pPr>
              <w:jc w:val="center"/>
              <w:rPr>
                <w:szCs w:val="21"/>
              </w:rPr>
            </w:pPr>
            <w:r w:rsidRPr="00E26122">
              <w:rPr>
                <w:rFonts w:hint="eastAsia"/>
                <w:szCs w:val="21"/>
              </w:rPr>
              <w:t>住</w:t>
            </w:r>
            <w:r w:rsidR="001644BE">
              <w:rPr>
                <w:rFonts w:hint="eastAsia"/>
                <w:szCs w:val="21"/>
              </w:rPr>
              <w:t xml:space="preserve">　　</w:t>
            </w:r>
            <w:r w:rsidRPr="00E26122">
              <w:rPr>
                <w:rFonts w:hint="eastAsia"/>
                <w:szCs w:val="21"/>
              </w:rPr>
              <w:t>所</w:t>
            </w:r>
          </w:p>
        </w:tc>
        <w:tc>
          <w:tcPr>
            <w:tcW w:w="5040" w:type="dxa"/>
            <w:shd w:val="clear" w:color="auto" w:fill="auto"/>
          </w:tcPr>
          <w:p w:rsidR="00010153" w:rsidRPr="00E26122" w:rsidRDefault="00010153" w:rsidP="00010153">
            <w:pPr>
              <w:rPr>
                <w:szCs w:val="21"/>
              </w:rPr>
            </w:pPr>
          </w:p>
        </w:tc>
        <w:tc>
          <w:tcPr>
            <w:tcW w:w="1440" w:type="dxa"/>
            <w:shd w:val="clear" w:color="auto" w:fill="auto"/>
          </w:tcPr>
          <w:p w:rsidR="00010153" w:rsidRPr="00E26122" w:rsidRDefault="00010153" w:rsidP="00010153">
            <w:pPr>
              <w:rPr>
                <w:szCs w:val="21"/>
              </w:rPr>
            </w:pPr>
            <w:r w:rsidRPr="00E26122">
              <w:rPr>
                <w:rFonts w:hint="eastAsia"/>
                <w:szCs w:val="21"/>
              </w:rPr>
              <w:t>〒</w:t>
            </w:r>
          </w:p>
          <w:p w:rsidR="00FF7809" w:rsidRPr="00E26122" w:rsidRDefault="00FF7809" w:rsidP="00010153">
            <w:pPr>
              <w:rPr>
                <w:szCs w:val="21"/>
              </w:rPr>
            </w:pPr>
          </w:p>
        </w:tc>
      </w:tr>
      <w:tr w:rsidR="00010153" w:rsidRPr="00E26122" w:rsidTr="00E26122">
        <w:tc>
          <w:tcPr>
            <w:tcW w:w="1368" w:type="dxa"/>
            <w:vMerge/>
            <w:shd w:val="clear" w:color="auto" w:fill="auto"/>
            <w:vAlign w:val="center"/>
          </w:tcPr>
          <w:p w:rsidR="00010153" w:rsidRPr="00E26122" w:rsidRDefault="00010153" w:rsidP="00E26122">
            <w:pPr>
              <w:jc w:val="center"/>
              <w:rPr>
                <w:szCs w:val="21"/>
              </w:rPr>
            </w:pPr>
          </w:p>
        </w:tc>
        <w:tc>
          <w:tcPr>
            <w:tcW w:w="1800" w:type="dxa"/>
            <w:shd w:val="clear" w:color="auto" w:fill="auto"/>
            <w:vAlign w:val="center"/>
          </w:tcPr>
          <w:p w:rsidR="00010153" w:rsidRPr="00E26122" w:rsidRDefault="00010153" w:rsidP="00E26122">
            <w:pPr>
              <w:jc w:val="center"/>
              <w:rPr>
                <w:szCs w:val="21"/>
              </w:rPr>
            </w:pPr>
            <w:r w:rsidRPr="00E26122">
              <w:rPr>
                <w:rFonts w:hint="eastAsia"/>
                <w:szCs w:val="21"/>
              </w:rPr>
              <w:t>氏</w:t>
            </w:r>
            <w:r w:rsidR="001644BE">
              <w:rPr>
                <w:rFonts w:hint="eastAsia"/>
                <w:szCs w:val="21"/>
              </w:rPr>
              <w:t xml:space="preserve">　　</w:t>
            </w:r>
            <w:r w:rsidRPr="00E26122">
              <w:rPr>
                <w:rFonts w:hint="eastAsia"/>
                <w:szCs w:val="21"/>
              </w:rPr>
              <w:t>名</w:t>
            </w:r>
          </w:p>
        </w:tc>
        <w:tc>
          <w:tcPr>
            <w:tcW w:w="5040" w:type="dxa"/>
            <w:shd w:val="clear" w:color="auto" w:fill="auto"/>
            <w:vAlign w:val="center"/>
          </w:tcPr>
          <w:p w:rsidR="00010153" w:rsidRPr="00E26122" w:rsidRDefault="00FF7809" w:rsidP="006154F8">
            <w:pPr>
              <w:wordWrap w:val="0"/>
              <w:jc w:val="right"/>
              <w:rPr>
                <w:szCs w:val="21"/>
              </w:rPr>
            </w:pPr>
            <w:r w:rsidRPr="00E26122">
              <w:rPr>
                <w:rFonts w:hint="eastAsia"/>
                <w:szCs w:val="21"/>
              </w:rPr>
              <w:t>印</w:t>
            </w:r>
            <w:r w:rsidR="006154F8">
              <w:rPr>
                <w:rFonts w:hint="eastAsia"/>
                <w:szCs w:val="21"/>
              </w:rPr>
              <w:t xml:space="preserve">　</w:t>
            </w:r>
          </w:p>
        </w:tc>
        <w:tc>
          <w:tcPr>
            <w:tcW w:w="1440" w:type="dxa"/>
            <w:shd w:val="clear" w:color="auto" w:fill="auto"/>
          </w:tcPr>
          <w:p w:rsidR="00010153" w:rsidRPr="00E26122" w:rsidRDefault="00010153" w:rsidP="00010153">
            <w:pPr>
              <w:rPr>
                <w:szCs w:val="21"/>
              </w:rPr>
            </w:pPr>
            <w:r w:rsidRPr="00E26122">
              <w:rPr>
                <w:rFonts w:hint="eastAsia"/>
                <w:szCs w:val="21"/>
              </w:rPr>
              <w:t>☎</w:t>
            </w:r>
          </w:p>
          <w:p w:rsidR="00FF7809" w:rsidRPr="00E26122" w:rsidRDefault="00FF7809" w:rsidP="00010153">
            <w:pPr>
              <w:rPr>
                <w:szCs w:val="21"/>
              </w:rPr>
            </w:pPr>
          </w:p>
        </w:tc>
      </w:tr>
      <w:tr w:rsidR="00010153" w:rsidRPr="00E26122" w:rsidTr="00E26122">
        <w:tblPrEx>
          <w:tblCellMar>
            <w:left w:w="99" w:type="dxa"/>
            <w:right w:w="99" w:type="dxa"/>
          </w:tblCellMar>
          <w:tblLook w:val="0000" w:firstRow="0" w:lastRow="0" w:firstColumn="0" w:lastColumn="0" w:noHBand="0" w:noVBand="0"/>
        </w:tblPrEx>
        <w:trPr>
          <w:trHeight w:val="420"/>
        </w:trPr>
        <w:tc>
          <w:tcPr>
            <w:tcW w:w="1368" w:type="dxa"/>
            <w:shd w:val="clear" w:color="auto" w:fill="auto"/>
            <w:vAlign w:val="center"/>
          </w:tcPr>
          <w:p w:rsidR="00010153" w:rsidRPr="00E26122" w:rsidRDefault="001644BE" w:rsidP="00E26122">
            <w:pPr>
              <w:jc w:val="center"/>
              <w:rPr>
                <w:szCs w:val="21"/>
              </w:rPr>
            </w:pPr>
            <w:r>
              <w:rPr>
                <w:rFonts w:hint="eastAsia"/>
                <w:szCs w:val="21"/>
              </w:rPr>
              <w:t>申込児童</w:t>
            </w:r>
          </w:p>
        </w:tc>
        <w:tc>
          <w:tcPr>
            <w:tcW w:w="1800" w:type="dxa"/>
            <w:shd w:val="clear" w:color="auto" w:fill="auto"/>
            <w:vAlign w:val="center"/>
          </w:tcPr>
          <w:p w:rsidR="00010153" w:rsidRPr="00E26122" w:rsidRDefault="001644BE" w:rsidP="00E26122">
            <w:pPr>
              <w:jc w:val="center"/>
              <w:rPr>
                <w:szCs w:val="21"/>
              </w:rPr>
            </w:pPr>
            <w:r w:rsidRPr="00E26122">
              <w:rPr>
                <w:rFonts w:hint="eastAsia"/>
                <w:szCs w:val="21"/>
              </w:rPr>
              <w:t>氏　　名</w:t>
            </w:r>
          </w:p>
        </w:tc>
        <w:tc>
          <w:tcPr>
            <w:tcW w:w="5040" w:type="dxa"/>
            <w:shd w:val="clear" w:color="auto" w:fill="auto"/>
            <w:vAlign w:val="center"/>
          </w:tcPr>
          <w:p w:rsidR="00010153" w:rsidRPr="00E26122" w:rsidRDefault="00010153" w:rsidP="00E26122">
            <w:pPr>
              <w:jc w:val="right"/>
              <w:rPr>
                <w:szCs w:val="21"/>
              </w:rPr>
            </w:pPr>
          </w:p>
        </w:tc>
        <w:tc>
          <w:tcPr>
            <w:tcW w:w="1440" w:type="dxa"/>
            <w:shd w:val="clear" w:color="auto" w:fill="auto"/>
          </w:tcPr>
          <w:p w:rsidR="00010153" w:rsidRPr="00E26122" w:rsidRDefault="001644BE" w:rsidP="00010153">
            <w:pPr>
              <w:rPr>
                <w:szCs w:val="21"/>
              </w:rPr>
            </w:pPr>
            <w:r>
              <w:rPr>
                <w:rFonts w:hint="eastAsia"/>
                <w:szCs w:val="21"/>
              </w:rPr>
              <w:t>年齢</w:t>
            </w:r>
          </w:p>
          <w:p w:rsidR="00FF7809" w:rsidRPr="00E26122" w:rsidRDefault="001644BE" w:rsidP="001644BE">
            <w:pPr>
              <w:rPr>
                <w:szCs w:val="21"/>
              </w:rPr>
            </w:pPr>
            <w:r>
              <w:rPr>
                <w:rFonts w:hint="eastAsia"/>
                <w:szCs w:val="21"/>
              </w:rPr>
              <w:t xml:space="preserve">　　　　</w:t>
            </w:r>
            <w:r>
              <w:rPr>
                <w:rFonts w:hint="eastAsia"/>
                <w:szCs w:val="21"/>
              </w:rPr>
              <w:t xml:space="preserve"> </w:t>
            </w:r>
            <w:r>
              <w:rPr>
                <w:rFonts w:hint="eastAsia"/>
                <w:szCs w:val="21"/>
              </w:rPr>
              <w:t>歳</w:t>
            </w:r>
          </w:p>
        </w:tc>
      </w:tr>
    </w:tbl>
    <w:p w:rsidR="00010153" w:rsidRDefault="00010153" w:rsidP="00FF7809">
      <w:pPr>
        <w:ind w:firstLineChars="100" w:firstLine="210"/>
        <w:rPr>
          <w:szCs w:val="21"/>
        </w:rPr>
      </w:pPr>
      <w:r w:rsidRPr="00FF7809">
        <w:rPr>
          <w:rFonts w:hint="eastAsia"/>
          <w:szCs w:val="21"/>
        </w:rPr>
        <w:t>下記１の処分について、不服があるので審査請求をします。</w:t>
      </w:r>
    </w:p>
    <w:p w:rsidR="001644BE" w:rsidRPr="00FF7809" w:rsidRDefault="001644BE" w:rsidP="00FF7809">
      <w:pPr>
        <w:ind w:firstLineChars="100" w:firstLine="210"/>
        <w:rPr>
          <w:szCs w:val="21"/>
        </w:rPr>
      </w:pPr>
    </w:p>
    <w:p w:rsidR="00010153" w:rsidRPr="00FF7809" w:rsidRDefault="00010153">
      <w:pPr>
        <w:rPr>
          <w:szCs w:val="21"/>
        </w:rPr>
      </w:pPr>
      <w:r w:rsidRPr="00FF7809">
        <w:rPr>
          <w:rFonts w:hint="eastAsia"/>
          <w:szCs w:val="21"/>
        </w:rPr>
        <w:t>１　審査請求に係る処分</w:t>
      </w:r>
      <w:r w:rsidR="00765FEB">
        <w:rPr>
          <w:rFonts w:hint="eastAsia"/>
          <w:szCs w:val="21"/>
        </w:rPr>
        <w:t>の内容</w:t>
      </w:r>
    </w:p>
    <w:p w:rsidR="00010153" w:rsidRDefault="001644BE" w:rsidP="00F5750E">
      <w:pPr>
        <w:ind w:firstLineChars="200" w:firstLine="420"/>
        <w:rPr>
          <w:szCs w:val="21"/>
        </w:rPr>
      </w:pPr>
      <w:r>
        <w:rPr>
          <w:rFonts w:hint="eastAsia"/>
          <w:szCs w:val="21"/>
        </w:rPr>
        <w:t>杉並区長が</w:t>
      </w:r>
      <w:r w:rsidR="00010153" w:rsidRPr="00FF7809">
        <w:rPr>
          <w:rFonts w:hint="eastAsia"/>
          <w:szCs w:val="21"/>
        </w:rPr>
        <w:t>平成　　　年　　　月　　　日付けで行った</w:t>
      </w:r>
    </w:p>
    <w:p w:rsidR="00010153" w:rsidRDefault="00F5750E" w:rsidP="001644BE">
      <w:pPr>
        <w:ind w:left="420" w:hangingChars="200" w:hanging="420"/>
        <w:rPr>
          <w:szCs w:val="21"/>
        </w:rPr>
      </w:pPr>
      <w:r>
        <w:rPr>
          <w:rFonts w:hint="eastAsia"/>
          <w:szCs w:val="21"/>
        </w:rPr>
        <w:t xml:space="preserve">　　</w:t>
      </w:r>
      <w:r w:rsidR="001644BE">
        <w:rPr>
          <w:rFonts w:hint="eastAsia"/>
          <w:szCs w:val="21"/>
        </w:rPr>
        <w:t>「審査請求人に対する、申込児童を希望する認可保育所に入所させない（利用不可）との処分（決定）（希望する認可保育所ではなく、児童福祉法２４条２項における認可施設もしくは事業所の利用のみ認めた場合を含む）」</w:t>
      </w:r>
    </w:p>
    <w:p w:rsidR="001644BE" w:rsidRPr="001644BE" w:rsidRDefault="001644BE">
      <w:pPr>
        <w:rPr>
          <w:szCs w:val="21"/>
        </w:rPr>
      </w:pPr>
    </w:p>
    <w:p w:rsidR="00010153" w:rsidRPr="00FF7809" w:rsidRDefault="00010153">
      <w:pPr>
        <w:rPr>
          <w:szCs w:val="21"/>
        </w:rPr>
      </w:pPr>
      <w:r w:rsidRPr="00FF7809">
        <w:rPr>
          <w:rFonts w:hint="eastAsia"/>
          <w:szCs w:val="21"/>
        </w:rPr>
        <w:t>２　処分があったことを知った日　　平成　　　年　　　月　　　日</w:t>
      </w:r>
    </w:p>
    <w:p w:rsidR="001644BE" w:rsidRDefault="001644BE">
      <w:pPr>
        <w:rPr>
          <w:szCs w:val="21"/>
        </w:rPr>
      </w:pPr>
    </w:p>
    <w:p w:rsidR="00010153" w:rsidRPr="00FF7809" w:rsidRDefault="00010153">
      <w:pPr>
        <w:rPr>
          <w:szCs w:val="21"/>
        </w:rPr>
      </w:pPr>
      <w:r w:rsidRPr="00FF7809">
        <w:rPr>
          <w:rFonts w:hint="eastAsia"/>
          <w:szCs w:val="21"/>
        </w:rPr>
        <w:t>３　処分庁の教示の有無及び内容</w:t>
      </w:r>
    </w:p>
    <w:p w:rsidR="00FF7809" w:rsidRPr="001644BE" w:rsidRDefault="001644BE" w:rsidP="001644BE">
      <w:pPr>
        <w:pStyle w:val="aa"/>
        <w:numPr>
          <w:ilvl w:val="0"/>
          <w:numId w:val="1"/>
        </w:numPr>
        <w:ind w:leftChars="0"/>
        <w:rPr>
          <w:szCs w:val="21"/>
        </w:rPr>
      </w:pPr>
      <w:r w:rsidRPr="001644BE">
        <w:rPr>
          <w:rFonts w:hint="eastAsia"/>
          <w:szCs w:val="21"/>
        </w:rPr>
        <w:t>教示の有無　有</w:t>
      </w:r>
    </w:p>
    <w:p w:rsidR="001644BE" w:rsidRPr="001644BE" w:rsidRDefault="001644BE" w:rsidP="001644BE">
      <w:pPr>
        <w:pStyle w:val="aa"/>
        <w:ind w:leftChars="0" w:left="660"/>
        <w:rPr>
          <w:szCs w:val="21"/>
        </w:rPr>
      </w:pPr>
    </w:p>
    <w:p w:rsidR="001644BE" w:rsidRDefault="00FF7809" w:rsidP="001644BE">
      <w:pPr>
        <w:ind w:firstLineChars="100" w:firstLine="210"/>
        <w:rPr>
          <w:szCs w:val="21"/>
        </w:rPr>
      </w:pPr>
      <w:r w:rsidRPr="00FF7809">
        <w:rPr>
          <w:rFonts w:hint="eastAsia"/>
          <w:szCs w:val="21"/>
        </w:rPr>
        <w:t>(2)</w:t>
      </w:r>
      <w:r w:rsidRPr="00FF7809">
        <w:rPr>
          <w:rFonts w:hint="eastAsia"/>
          <w:szCs w:val="21"/>
        </w:rPr>
        <w:t xml:space="preserve">　教示の内容</w:t>
      </w:r>
    </w:p>
    <w:p w:rsidR="001644BE" w:rsidRPr="001644BE" w:rsidRDefault="005F1E55" w:rsidP="001644BE">
      <w:pPr>
        <w:ind w:leftChars="200" w:left="630" w:hangingChars="100" w:hanging="210"/>
        <w:rPr>
          <w:szCs w:val="21"/>
        </w:rPr>
      </w:pPr>
      <w:r>
        <w:rPr>
          <w:rFonts w:ascii="ＭＳ 明朝" w:hAnsi="ＭＳ 明朝" w:cs="ＭＳ Ｐゴシック" w:hint="eastAsia"/>
          <w:bCs/>
          <w:color w:val="000000"/>
          <w:kern w:val="0"/>
          <w:szCs w:val="21"/>
        </w:rPr>
        <w:t>１</w:t>
      </w:r>
      <w:r w:rsidR="001644BE" w:rsidRPr="001644BE">
        <w:rPr>
          <w:rFonts w:ascii="ＭＳ 明朝" w:hAnsi="ＭＳ 明朝" w:cs="ＭＳ Ｐゴシック" w:hint="eastAsia"/>
          <w:bCs/>
          <w:color w:val="000000"/>
          <w:kern w:val="0"/>
          <w:szCs w:val="21"/>
        </w:rPr>
        <w:t xml:space="preserve">　</w:t>
      </w:r>
      <w:r w:rsidR="00C934E8" w:rsidRPr="00C934E8">
        <w:rPr>
          <w:rFonts w:ascii="ＭＳ 明朝" w:hAnsi="ＭＳ 明朝" w:cs="ＭＳ Ｐゴシック" w:hint="eastAsia"/>
          <w:bCs/>
          <w:color w:val="000000"/>
          <w:kern w:val="0"/>
          <w:szCs w:val="21"/>
        </w:rPr>
        <w:t>この処分について不服がある場合は、この処分があったことを知った日の翌日から起算して３箇月以内に、杉並区長に対して審査請求をすることができます。</w:t>
      </w:r>
    </w:p>
    <w:p w:rsidR="00264F24" w:rsidRDefault="005F1E55" w:rsidP="00264F24">
      <w:pPr>
        <w:widowControl/>
        <w:spacing w:before="100" w:beforeAutospacing="1" w:after="100" w:afterAutospacing="1"/>
        <w:ind w:leftChars="186" w:left="601" w:hangingChars="100" w:hanging="210"/>
        <w:jc w:val="left"/>
        <w:outlineLvl w:val="4"/>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２</w:t>
      </w:r>
      <w:r w:rsidR="001644BE" w:rsidRPr="001644BE">
        <w:rPr>
          <w:rFonts w:ascii="ＭＳ 明朝" w:hAnsi="ＭＳ 明朝" w:cs="ＭＳ Ｐゴシック" w:hint="eastAsia"/>
          <w:bCs/>
          <w:color w:val="000000"/>
          <w:kern w:val="0"/>
          <w:szCs w:val="21"/>
        </w:rPr>
        <w:t xml:space="preserve">　</w:t>
      </w:r>
      <w:r w:rsidR="00264F24" w:rsidRPr="00264F24">
        <w:rPr>
          <w:rFonts w:ascii="ＭＳ 明朝" w:hAnsi="ＭＳ 明朝" w:cs="ＭＳ Ｐゴシック" w:hint="eastAsia"/>
          <w:bCs/>
          <w:color w:val="000000"/>
          <w:kern w:val="0"/>
          <w:szCs w:val="21"/>
        </w:rPr>
        <w:t>この処分については、上記１の審査請求のほか。この処分があったことを知った日の翌日から起算して６箇月以内に、杉並区を被告として（訴訟において杉並区を代表する者は、杉並区長となります。）、処分の取消しの訴えを提起することができます。</w:t>
      </w:r>
    </w:p>
    <w:p w:rsidR="00264F24" w:rsidRDefault="00264F24" w:rsidP="00264F24">
      <w:pPr>
        <w:widowControl/>
        <w:spacing w:before="100" w:beforeAutospacing="1" w:after="100" w:afterAutospacing="1"/>
        <w:ind w:leftChars="186" w:left="601" w:hangingChars="100" w:hanging="210"/>
        <w:jc w:val="left"/>
        <w:outlineLvl w:val="4"/>
        <w:rPr>
          <w:szCs w:val="21"/>
        </w:rPr>
      </w:pPr>
      <w:r>
        <w:rPr>
          <w:rFonts w:ascii="ＭＳ 明朝" w:hAnsi="ＭＳ 明朝" w:cs="ＭＳ Ｐゴシック" w:hint="eastAsia"/>
          <w:bCs/>
          <w:color w:val="000000"/>
          <w:kern w:val="0"/>
          <w:szCs w:val="21"/>
        </w:rPr>
        <w:t>３</w:t>
      </w:r>
      <w:r w:rsidR="00FF7809">
        <w:rPr>
          <w:rFonts w:hint="eastAsia"/>
          <w:szCs w:val="21"/>
        </w:rPr>
        <w:t xml:space="preserve">　</w:t>
      </w:r>
      <w:r w:rsidRPr="00264F24">
        <w:rPr>
          <w:rFonts w:hint="eastAsia"/>
          <w:szCs w:val="21"/>
        </w:rPr>
        <w:t>ただし、上記の期間が経過する前に、この処分（審査請求をした場合には、その審査請求に対する裁決）があった日の翌日あら起算して１年を経過した場合は、審査請求をすることや処分の取消しの訴えを提起することができなくなります。</w:t>
      </w:r>
    </w:p>
    <w:p w:rsidR="00FF7809" w:rsidRPr="00264F24" w:rsidRDefault="00264F24" w:rsidP="00264F24">
      <w:pPr>
        <w:widowControl/>
        <w:spacing w:before="100" w:beforeAutospacing="1" w:after="100" w:afterAutospacing="1"/>
        <w:ind w:leftChars="286" w:left="601"/>
        <w:jc w:val="left"/>
        <w:outlineLvl w:val="4"/>
        <w:rPr>
          <w:szCs w:val="21"/>
        </w:rPr>
      </w:pPr>
      <w:r w:rsidRPr="00264F24">
        <w:rPr>
          <w:rFonts w:hint="eastAsia"/>
          <w:szCs w:val="21"/>
        </w:rPr>
        <w:t>なお、正当な理由があるときは、上記の期間やこの処分（審査請求をした場合には、その審査請求に対する裁決）があった日の翌日から起算して１念を経過した後であっても、審査請求をすることや処分の取消しの訴えを提起することが認められる場合があります。</w:t>
      </w:r>
      <w:r w:rsidR="00FF7809">
        <w:rPr>
          <w:rFonts w:hint="eastAsia"/>
          <w:szCs w:val="21"/>
        </w:rPr>
        <w:t xml:space="preserve">　　　　　　　　　　　　　　　　　　　　　　　　　　　　　　　　　　　　　　　　　　　</w:t>
      </w:r>
    </w:p>
    <w:p w:rsidR="001644BE" w:rsidRDefault="001644BE">
      <w:pPr>
        <w:rPr>
          <w:szCs w:val="21"/>
        </w:rPr>
      </w:pPr>
    </w:p>
    <w:p w:rsidR="00FF7809" w:rsidRDefault="00FF7809">
      <w:pPr>
        <w:rPr>
          <w:szCs w:val="21"/>
        </w:rPr>
      </w:pPr>
      <w:r w:rsidRPr="00FF7809">
        <w:rPr>
          <w:rFonts w:hint="eastAsia"/>
          <w:szCs w:val="21"/>
        </w:rPr>
        <w:lastRenderedPageBreak/>
        <w:t>４　添付書類</w:t>
      </w:r>
    </w:p>
    <w:p w:rsidR="001644BE" w:rsidRDefault="00F5750E">
      <w:pPr>
        <w:rPr>
          <w:szCs w:val="21"/>
        </w:rPr>
      </w:pPr>
      <w:r>
        <w:rPr>
          <w:rFonts w:hint="eastAsia"/>
          <w:szCs w:val="21"/>
        </w:rPr>
        <w:t xml:space="preserve">　　</w:t>
      </w:r>
      <w:r w:rsidR="001644BE">
        <w:rPr>
          <w:rFonts w:hint="eastAsia"/>
          <w:szCs w:val="21"/>
        </w:rPr>
        <w:t>保育所等利用調整結果通知書</w:t>
      </w:r>
    </w:p>
    <w:p w:rsidR="00264F24" w:rsidRDefault="00264F24">
      <w:pPr>
        <w:rPr>
          <w:rFonts w:hint="eastAsia"/>
          <w:szCs w:val="21"/>
        </w:rPr>
      </w:pPr>
      <w:bookmarkStart w:id="0" w:name="_GoBack"/>
      <w:bookmarkEnd w:id="0"/>
    </w:p>
    <w:p w:rsidR="00FF7809" w:rsidRPr="00FF7809" w:rsidRDefault="00FF7809">
      <w:pPr>
        <w:rPr>
          <w:szCs w:val="21"/>
        </w:rPr>
      </w:pPr>
      <w:r w:rsidRPr="00FF7809">
        <w:rPr>
          <w:rFonts w:hint="eastAsia"/>
          <w:szCs w:val="21"/>
        </w:rPr>
        <w:t>５　審査</w:t>
      </w:r>
      <w:r w:rsidR="003C6559">
        <w:rPr>
          <w:rFonts w:hint="eastAsia"/>
          <w:szCs w:val="21"/>
        </w:rPr>
        <w:t>請求</w:t>
      </w:r>
      <w:r w:rsidRPr="00FF7809">
        <w:rPr>
          <w:rFonts w:hint="eastAsia"/>
          <w:szCs w:val="21"/>
        </w:rPr>
        <w:t>の趣旨及び理由</w:t>
      </w:r>
    </w:p>
    <w:p w:rsidR="00FF7809" w:rsidRPr="00FF7809" w:rsidRDefault="00FF7809" w:rsidP="00FF7809">
      <w:pPr>
        <w:ind w:firstLineChars="100" w:firstLine="210"/>
        <w:rPr>
          <w:szCs w:val="21"/>
        </w:rPr>
      </w:pPr>
      <w:r w:rsidRPr="00FF7809">
        <w:rPr>
          <w:rFonts w:hint="eastAsia"/>
          <w:szCs w:val="21"/>
        </w:rPr>
        <w:t>(1)</w:t>
      </w:r>
      <w:r w:rsidRPr="00FF7809">
        <w:rPr>
          <w:rFonts w:hint="eastAsia"/>
          <w:szCs w:val="21"/>
        </w:rPr>
        <w:t xml:space="preserve">　趣旨</w:t>
      </w:r>
    </w:p>
    <w:p w:rsidR="006C4ED2" w:rsidRDefault="00FF7809" w:rsidP="006C4ED2">
      <w:pPr>
        <w:rPr>
          <w:szCs w:val="21"/>
        </w:rPr>
      </w:pPr>
      <w:r>
        <w:rPr>
          <w:rFonts w:hint="eastAsia"/>
          <w:szCs w:val="21"/>
        </w:rPr>
        <w:t xml:space="preserve">　　　</w:t>
      </w:r>
      <w:r w:rsidR="006C4ED2">
        <w:rPr>
          <w:rFonts w:hint="eastAsia"/>
          <w:szCs w:val="21"/>
        </w:rPr>
        <w:t>１項の処分（決定）を取り消す　　との決定を求める</w:t>
      </w:r>
    </w:p>
    <w:p w:rsidR="006C4ED2" w:rsidRDefault="00FF7809" w:rsidP="006C4ED2">
      <w:pPr>
        <w:rPr>
          <w:szCs w:val="21"/>
        </w:rPr>
      </w:pPr>
      <w:r>
        <w:rPr>
          <w:rFonts w:hint="eastAsia"/>
          <w:szCs w:val="21"/>
        </w:rPr>
        <w:t xml:space="preserve">　　　　　　　　　　　　　　　　　　　　　　　　　　　　　　　　　　　　　　　　　　　　</w:t>
      </w:r>
    </w:p>
    <w:p w:rsidR="00FF7809" w:rsidRDefault="00FF7809" w:rsidP="006C4ED2">
      <w:pPr>
        <w:ind w:firstLineChars="100" w:firstLine="210"/>
        <w:rPr>
          <w:szCs w:val="21"/>
        </w:rPr>
      </w:pPr>
      <w:r>
        <w:rPr>
          <w:rFonts w:hint="eastAsia"/>
          <w:szCs w:val="21"/>
        </w:rPr>
        <w:t>(2)</w:t>
      </w:r>
      <w:r w:rsidRPr="00FF7809">
        <w:rPr>
          <w:rFonts w:hint="eastAsia"/>
          <w:szCs w:val="21"/>
        </w:rPr>
        <w:t xml:space="preserve">　理由</w:t>
      </w:r>
    </w:p>
    <w:p w:rsidR="00055CBB" w:rsidRDefault="007E4708" w:rsidP="00D91899">
      <w:pPr>
        <w:ind w:left="1050" w:hangingChars="500" w:hanging="1050"/>
        <w:rPr>
          <w:szCs w:val="21"/>
        </w:rPr>
      </w:pPr>
      <w:r w:rsidRPr="00D93F36">
        <w:rPr>
          <w:rFonts w:hint="eastAsia"/>
          <w:szCs w:val="21"/>
        </w:rPr>
        <w:t xml:space="preserve">　　</w:t>
      </w:r>
      <w:r w:rsidR="005F1E55" w:rsidRPr="00D93F36">
        <w:rPr>
          <w:rFonts w:hint="eastAsia"/>
          <w:szCs w:val="21"/>
        </w:rPr>
        <w:t xml:space="preserve">１　　</w:t>
      </w:r>
      <w:r w:rsidR="00D91899">
        <w:rPr>
          <w:rFonts w:hint="eastAsia"/>
          <w:szCs w:val="21"/>
        </w:rPr>
        <w:t xml:space="preserve">　</w:t>
      </w:r>
    </w:p>
    <w:p w:rsidR="00D91899" w:rsidRDefault="00D91899" w:rsidP="00D91899">
      <w:pPr>
        <w:ind w:left="1050" w:hangingChars="500" w:hanging="1050"/>
        <w:rPr>
          <w:szCs w:val="21"/>
        </w:rPr>
      </w:pPr>
    </w:p>
    <w:p w:rsidR="00D91899" w:rsidRPr="00D93F36" w:rsidRDefault="00D91899" w:rsidP="00D91899">
      <w:pPr>
        <w:rPr>
          <w:szCs w:val="21"/>
        </w:rPr>
      </w:pPr>
    </w:p>
    <w:p w:rsidR="007E4708" w:rsidRDefault="007E4708" w:rsidP="004E2472">
      <w:pPr>
        <w:pStyle w:val="a5"/>
      </w:pPr>
      <w:r>
        <w:rPr>
          <w:rFonts w:hint="eastAsia"/>
        </w:rPr>
        <w:t>以　上</w:t>
      </w:r>
    </w:p>
    <w:sectPr w:rsidR="007E4708" w:rsidSect="00F5750E">
      <w:pgSz w:w="11906" w:h="16838" w:code="9"/>
      <w:pgMar w:top="1985" w:right="1134" w:bottom="1701" w:left="1134"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742" w:rsidRDefault="00187742" w:rsidP="00D130D7">
      <w:r>
        <w:separator/>
      </w:r>
    </w:p>
  </w:endnote>
  <w:endnote w:type="continuationSeparator" w:id="0">
    <w:p w:rsidR="00187742" w:rsidRDefault="00187742" w:rsidP="00D1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742" w:rsidRDefault="00187742" w:rsidP="00D130D7">
      <w:r>
        <w:separator/>
      </w:r>
    </w:p>
  </w:footnote>
  <w:footnote w:type="continuationSeparator" w:id="0">
    <w:p w:rsidR="00187742" w:rsidRDefault="00187742" w:rsidP="00D13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687F82"/>
    <w:multiLevelType w:val="hybridMultilevel"/>
    <w:tmpl w:val="3F2C0088"/>
    <w:lvl w:ilvl="0" w:tplc="2DB6EB88">
      <w:start w:val="1"/>
      <w:numFmt w:val="decimal"/>
      <w:lvlText w:val="(%1)"/>
      <w:lvlJc w:val="left"/>
      <w:pPr>
        <w:ind w:left="660" w:hanging="4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53"/>
    <w:rsid w:val="00010153"/>
    <w:rsid w:val="00055CBB"/>
    <w:rsid w:val="000626A7"/>
    <w:rsid w:val="000A2532"/>
    <w:rsid w:val="000F240B"/>
    <w:rsid w:val="001644BE"/>
    <w:rsid w:val="00187742"/>
    <w:rsid w:val="00204B0B"/>
    <w:rsid w:val="00264F24"/>
    <w:rsid w:val="003C6559"/>
    <w:rsid w:val="003F6F01"/>
    <w:rsid w:val="00454353"/>
    <w:rsid w:val="004E2472"/>
    <w:rsid w:val="004F2EEE"/>
    <w:rsid w:val="00574A80"/>
    <w:rsid w:val="005E562C"/>
    <w:rsid w:val="005F1E55"/>
    <w:rsid w:val="00602CCA"/>
    <w:rsid w:val="006154F8"/>
    <w:rsid w:val="00671448"/>
    <w:rsid w:val="006C4ED2"/>
    <w:rsid w:val="00765FEB"/>
    <w:rsid w:val="007B3B01"/>
    <w:rsid w:val="007E4708"/>
    <w:rsid w:val="00955AE1"/>
    <w:rsid w:val="00977D12"/>
    <w:rsid w:val="00986995"/>
    <w:rsid w:val="00A24EB6"/>
    <w:rsid w:val="00C534FC"/>
    <w:rsid w:val="00C934E8"/>
    <w:rsid w:val="00CD24E6"/>
    <w:rsid w:val="00CD357C"/>
    <w:rsid w:val="00D130D7"/>
    <w:rsid w:val="00D91899"/>
    <w:rsid w:val="00D93F36"/>
    <w:rsid w:val="00E26122"/>
    <w:rsid w:val="00EA79F5"/>
    <w:rsid w:val="00F5750E"/>
    <w:rsid w:val="00F909C3"/>
    <w:rsid w:val="00F916A7"/>
    <w:rsid w:val="00FF7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87837D"/>
  <w15:docId w15:val="{27BCBC47-C9B1-42F6-BBC1-55E4CBD6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01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671448"/>
    <w:pPr>
      <w:jc w:val="center"/>
    </w:pPr>
  </w:style>
  <w:style w:type="paragraph" w:styleId="a5">
    <w:name w:val="Closing"/>
    <w:basedOn w:val="a"/>
    <w:rsid w:val="00671448"/>
    <w:pPr>
      <w:jc w:val="right"/>
    </w:pPr>
  </w:style>
  <w:style w:type="paragraph" w:styleId="a6">
    <w:name w:val="header"/>
    <w:basedOn w:val="a"/>
    <w:link w:val="a7"/>
    <w:rsid w:val="00D130D7"/>
    <w:pPr>
      <w:tabs>
        <w:tab w:val="center" w:pos="4252"/>
        <w:tab w:val="right" w:pos="8504"/>
      </w:tabs>
      <w:snapToGrid w:val="0"/>
    </w:pPr>
  </w:style>
  <w:style w:type="character" w:customStyle="1" w:styleId="a7">
    <w:name w:val="ヘッダー (文字)"/>
    <w:basedOn w:val="a0"/>
    <w:link w:val="a6"/>
    <w:rsid w:val="00D130D7"/>
    <w:rPr>
      <w:kern w:val="2"/>
      <w:sz w:val="21"/>
      <w:szCs w:val="24"/>
    </w:rPr>
  </w:style>
  <w:style w:type="paragraph" w:styleId="a8">
    <w:name w:val="footer"/>
    <w:basedOn w:val="a"/>
    <w:link w:val="a9"/>
    <w:rsid w:val="00D130D7"/>
    <w:pPr>
      <w:tabs>
        <w:tab w:val="center" w:pos="4252"/>
        <w:tab w:val="right" w:pos="8504"/>
      </w:tabs>
      <w:snapToGrid w:val="0"/>
    </w:pPr>
  </w:style>
  <w:style w:type="character" w:customStyle="1" w:styleId="a9">
    <w:name w:val="フッター (文字)"/>
    <w:basedOn w:val="a0"/>
    <w:link w:val="a8"/>
    <w:rsid w:val="00D130D7"/>
    <w:rPr>
      <w:kern w:val="2"/>
      <w:sz w:val="21"/>
      <w:szCs w:val="24"/>
    </w:rPr>
  </w:style>
  <w:style w:type="paragraph" w:styleId="aa">
    <w:name w:val="List Paragraph"/>
    <w:basedOn w:val="a"/>
    <w:uiPriority w:val="34"/>
    <w:qFormat/>
    <w:rsid w:val="001644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139</Words>
  <Characters>796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TAIMS</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東京都</dc:creator>
  <cp:lastModifiedBy>小林雄志</cp:lastModifiedBy>
  <cp:revision>3</cp:revision>
  <dcterms:created xsi:type="dcterms:W3CDTF">2017-03-28T13:10:00Z</dcterms:created>
  <dcterms:modified xsi:type="dcterms:W3CDTF">2017-04-02T13:33:00Z</dcterms:modified>
</cp:coreProperties>
</file>